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5DE8F7" w14:textId="5A54F52A" w:rsidR="00595F99" w:rsidRPr="00595F99" w:rsidRDefault="00595F99" w:rsidP="00595F99">
      <w:pPr>
        <w:shd w:val="clear" w:color="auto" w:fill="FFFFFF"/>
        <w:tabs>
          <w:tab w:val="left" w:pos="567"/>
        </w:tabs>
        <w:jc w:val="center"/>
        <w:rPr>
          <w:lang w:val="hu-HU"/>
        </w:rPr>
      </w:pPr>
      <w:r w:rsidRPr="00595F99">
        <w:rPr>
          <w:lang w:val="hu-HU"/>
        </w:rPr>
        <w:t>2.sz melléklet- Műszaki leírás</w:t>
      </w:r>
    </w:p>
    <w:p w14:paraId="37AA2AE6" w14:textId="77777777" w:rsidR="00595F99" w:rsidRPr="00595F99" w:rsidRDefault="00595F99" w:rsidP="00C96D5A">
      <w:pPr>
        <w:shd w:val="clear" w:color="auto" w:fill="FFFFFF"/>
        <w:tabs>
          <w:tab w:val="left" w:pos="567"/>
        </w:tabs>
        <w:jc w:val="both"/>
        <w:rPr>
          <w:lang w:val="hu-HU"/>
        </w:rPr>
      </w:pPr>
    </w:p>
    <w:p w14:paraId="6141E4AE" w14:textId="2FF98487" w:rsidR="00C96D5A" w:rsidRPr="00595F99" w:rsidRDefault="00C96D5A" w:rsidP="00C96D5A">
      <w:pPr>
        <w:shd w:val="clear" w:color="auto" w:fill="FFFFFF"/>
        <w:tabs>
          <w:tab w:val="left" w:pos="567"/>
        </w:tabs>
        <w:jc w:val="both"/>
        <w:rPr>
          <w:lang w:val="hu-HU"/>
        </w:rPr>
      </w:pPr>
      <w:r w:rsidRPr="00595F99">
        <w:rPr>
          <w:lang w:val="hu-HU"/>
        </w:rPr>
        <w:t xml:space="preserve">Nagymaros belterület 12128 j. út nagyfelületű burkolatjavítása a 1+000 – 1+400 </w:t>
      </w:r>
      <w:proofErr w:type="spellStart"/>
      <w:r w:rsidRPr="00595F99">
        <w:rPr>
          <w:lang w:val="hu-HU"/>
        </w:rPr>
        <w:t>kmsz</w:t>
      </w:r>
      <w:proofErr w:type="spellEnd"/>
      <w:r w:rsidRPr="00595F99">
        <w:rPr>
          <w:lang w:val="hu-HU"/>
        </w:rPr>
        <w:t xml:space="preserve"> között 400 méter hosszon, jobb és bal pályán, kopóréteg és lokálisan kötőréteg cserével</w:t>
      </w:r>
    </w:p>
    <w:p w14:paraId="56A99F19" w14:textId="77777777" w:rsidR="00C96D5A" w:rsidRPr="00595F99" w:rsidRDefault="00C96D5A" w:rsidP="00C96D5A">
      <w:pPr>
        <w:pStyle w:val="Szvegtrzs"/>
        <w:tabs>
          <w:tab w:val="left" w:pos="1806"/>
        </w:tabs>
        <w:spacing w:before="9" w:line="256" w:lineRule="auto"/>
        <w:ind w:left="510" w:right="12"/>
        <w:jc w:val="both"/>
        <w:rPr>
          <w:rFonts w:ascii="Times New Roman" w:hAnsi="Times New Roman" w:cs="Times New Roman"/>
          <w:color w:val="000000" w:themeColor="text1"/>
          <w:w w:val="105"/>
          <w:sz w:val="22"/>
          <w:szCs w:val="22"/>
        </w:rPr>
      </w:pPr>
    </w:p>
    <w:p w14:paraId="05F0DF56" w14:textId="0389C079" w:rsidR="00C96D5A" w:rsidRPr="00C96D5A" w:rsidRDefault="00C96D5A" w:rsidP="00C96D5A">
      <w:pPr>
        <w:pStyle w:val="Szvegtrzs"/>
        <w:tabs>
          <w:tab w:val="left" w:pos="1806"/>
        </w:tabs>
        <w:spacing w:before="9" w:line="256" w:lineRule="auto"/>
        <w:ind w:right="12"/>
        <w:rPr>
          <w:rFonts w:ascii="Times New Roman" w:hAnsi="Times New Roman" w:cs="Times New Roman"/>
          <w:color w:val="0F0F0F"/>
          <w:w w:val="105"/>
          <w:sz w:val="24"/>
          <w:szCs w:val="24"/>
        </w:rPr>
      </w:pPr>
      <w:r w:rsidRPr="00C96D5A">
        <w:rPr>
          <w:rFonts w:ascii="Times New Roman" w:hAnsi="Times New Roman" w:cs="Times New Roman"/>
          <w:color w:val="000000" w:themeColor="text1"/>
          <w:w w:val="105"/>
          <w:sz w:val="24"/>
          <w:szCs w:val="24"/>
        </w:rPr>
        <w:t xml:space="preserve">Műszaki leírás, </w:t>
      </w:r>
      <w:r w:rsidRPr="00C96D5A">
        <w:rPr>
          <w:rFonts w:ascii="Times New Roman" w:hAnsi="Times New Roman" w:cs="Times New Roman"/>
          <w:color w:val="0F0F0F"/>
          <w:w w:val="105"/>
          <w:sz w:val="24"/>
          <w:szCs w:val="24"/>
        </w:rPr>
        <w:t>minőségi és teljesítési követelmények a Közútkezelő előírása szerint.</w:t>
      </w:r>
    </w:p>
    <w:p w14:paraId="5C8F710D" w14:textId="77777777" w:rsidR="00C96D5A" w:rsidRPr="00C96D5A" w:rsidRDefault="00C96D5A" w:rsidP="00C96D5A">
      <w:pPr>
        <w:shd w:val="clear" w:color="auto" w:fill="FFFFFF"/>
        <w:tabs>
          <w:tab w:val="left" w:pos="567"/>
        </w:tabs>
        <w:jc w:val="both"/>
        <w:rPr>
          <w:b/>
          <w:bCs/>
          <w:lang w:val="hu-HU"/>
        </w:rPr>
      </w:pPr>
    </w:p>
    <w:p w14:paraId="09C2BFC7" w14:textId="77777777" w:rsidR="00C96D5A" w:rsidRPr="00C96D5A" w:rsidRDefault="00C96D5A" w:rsidP="00C96D5A">
      <w:pPr>
        <w:shd w:val="clear" w:color="auto" w:fill="FFFFFF"/>
        <w:tabs>
          <w:tab w:val="left" w:pos="567"/>
        </w:tabs>
        <w:jc w:val="both"/>
        <w:rPr>
          <w:lang w:val="hu-HU"/>
        </w:rPr>
      </w:pPr>
    </w:p>
    <w:p w14:paraId="37EEC672" w14:textId="77777777" w:rsidR="00C96D5A" w:rsidRPr="00C96D5A" w:rsidRDefault="00C96D5A" w:rsidP="00C96D5A">
      <w:pPr>
        <w:numPr>
          <w:ilvl w:val="0"/>
          <w:numId w:val="1"/>
        </w:numPr>
        <w:jc w:val="both"/>
        <w:rPr>
          <w:lang w:val="hu-HU"/>
        </w:rPr>
      </w:pPr>
      <w:r w:rsidRPr="00C96D5A">
        <w:rPr>
          <w:lang w:val="hu-HU"/>
        </w:rPr>
        <w:t xml:space="preserve">Az útszakaszon mindkét oldalon a kiemelt szegély melletti hordalék eltávolítását (a Magyar Közúttal közösen), valamint a kitermelt hordalék elszállítását az Önkormányzat által biztosított lerakóhelyre. A kitermelt hordalék kezeléséről, szükség esetén hulladékkezelő részére történő átadásról az Önkormányzat gondoskodik. </w:t>
      </w:r>
    </w:p>
    <w:p w14:paraId="5E3FD815" w14:textId="77777777" w:rsidR="00C96D5A" w:rsidRPr="00C96D5A" w:rsidRDefault="00C96D5A" w:rsidP="00C96D5A">
      <w:pPr>
        <w:numPr>
          <w:ilvl w:val="0"/>
          <w:numId w:val="1"/>
        </w:numPr>
        <w:jc w:val="both"/>
        <w:rPr>
          <w:lang w:val="hu-HU"/>
        </w:rPr>
      </w:pPr>
      <w:r w:rsidRPr="00C96D5A">
        <w:rPr>
          <w:lang w:val="hu-HU"/>
        </w:rPr>
        <w:t xml:space="preserve">Az útszakaszon mindkét oldalon az űrszelvénybe lévő növényzet eltávolítását, fák gallyazását, szükség szerinti kivágását és a kivágáshoz szükséges engedélyek beszerzését. </w:t>
      </w:r>
    </w:p>
    <w:p w14:paraId="52518135" w14:textId="77777777" w:rsidR="00C96D5A" w:rsidRPr="00C96D5A" w:rsidRDefault="00C96D5A" w:rsidP="00C96D5A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lang w:val="hu-HU"/>
        </w:rPr>
      </w:pPr>
      <w:r w:rsidRPr="00C96D5A">
        <w:rPr>
          <w:lang w:val="hu-HU"/>
        </w:rPr>
        <w:t>Aszfalt felület burkolatmarását 3 - 5 cm mélységben, illetve lokálisan szükség szerint profilmarással és az azt követő tisztítást kb. 2 800 m</w:t>
      </w:r>
      <w:r w:rsidRPr="00C96D5A">
        <w:rPr>
          <w:vertAlign w:val="superscript"/>
          <w:lang w:val="hu-HU"/>
        </w:rPr>
        <w:t>2</w:t>
      </w:r>
      <w:r w:rsidRPr="00C96D5A">
        <w:rPr>
          <w:lang w:val="hu-HU"/>
        </w:rPr>
        <w:t>-en.</w:t>
      </w:r>
    </w:p>
    <w:p w14:paraId="1BD6B775" w14:textId="77777777" w:rsidR="00C96D5A" w:rsidRPr="00C96D5A" w:rsidRDefault="00C96D5A" w:rsidP="00C96D5A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lang w:val="hu-HU"/>
        </w:rPr>
      </w:pPr>
      <w:r w:rsidRPr="00C96D5A">
        <w:rPr>
          <w:lang w:val="hu-HU"/>
        </w:rPr>
        <w:t xml:space="preserve">Felmart aszfalt beszállítását mérlegelve (mérlegjeggyel igazoltan) a Magyar Közút Nonprofit Zrt. Váci Mérnökségi telephelyére (cím: 2600 Vác, Külső </w:t>
      </w:r>
      <w:proofErr w:type="spellStart"/>
      <w:r w:rsidRPr="00C96D5A">
        <w:rPr>
          <w:lang w:val="hu-HU"/>
        </w:rPr>
        <w:t>Rádi</w:t>
      </w:r>
      <w:proofErr w:type="spellEnd"/>
      <w:r w:rsidRPr="00C96D5A">
        <w:rPr>
          <w:lang w:val="hu-HU"/>
        </w:rPr>
        <w:t xml:space="preserve"> út 23.) abban az esetben, ha Vállalkozó szállítási kapacitásigénye a marási technológiájából eredően nagyobb, mint a Magyar Közút által biztosított 32 tonna összes egyidejű mart aszfalt szállítási kapacitás.</w:t>
      </w:r>
    </w:p>
    <w:p w14:paraId="1748B7E2" w14:textId="77777777" w:rsidR="00C96D5A" w:rsidRPr="00C96D5A" w:rsidRDefault="00C96D5A" w:rsidP="00C96D5A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lang w:val="hu-HU"/>
        </w:rPr>
      </w:pPr>
      <w:r w:rsidRPr="00C96D5A">
        <w:rPr>
          <w:lang w:val="hu-HU"/>
        </w:rPr>
        <w:t xml:space="preserve">A burkolatmarás után a közműnyomvonal felett észlelt burkolatsüllyedések lokális javítását dokumentáltan. A javításhoz szükséges rétegrend meghatározása a burkolatmarást követő helyszíni szemle keretében kerül majd meghatározásra. </w:t>
      </w:r>
    </w:p>
    <w:p w14:paraId="5BC30B4D" w14:textId="77777777" w:rsidR="00C96D5A" w:rsidRPr="00C96D5A" w:rsidRDefault="00C96D5A" w:rsidP="00C96D5A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lang w:val="hu-HU"/>
        </w:rPr>
      </w:pPr>
      <w:r w:rsidRPr="00C96D5A">
        <w:rPr>
          <w:lang w:val="hu-HU"/>
        </w:rPr>
        <w:t xml:space="preserve"> A kivitelezéssel érintett útszakaszon található közmű </w:t>
      </w:r>
      <w:proofErr w:type="spellStart"/>
      <w:r w:rsidRPr="00C96D5A">
        <w:rPr>
          <w:lang w:val="hu-HU"/>
        </w:rPr>
        <w:t>fedlapok</w:t>
      </w:r>
      <w:proofErr w:type="spellEnd"/>
      <w:r w:rsidRPr="00C96D5A">
        <w:rPr>
          <w:lang w:val="hu-HU"/>
        </w:rPr>
        <w:t xml:space="preserve">, víznyelőrácsok és egyéb közművekhez tartozó </w:t>
      </w:r>
      <w:proofErr w:type="spellStart"/>
      <w:r w:rsidRPr="00C96D5A">
        <w:rPr>
          <w:lang w:val="hu-HU"/>
        </w:rPr>
        <w:t>fedlapok</w:t>
      </w:r>
      <w:proofErr w:type="spellEnd"/>
      <w:r w:rsidRPr="00C96D5A">
        <w:rPr>
          <w:lang w:val="hu-HU"/>
        </w:rPr>
        <w:t xml:space="preserve"> szintbe helyezését (szükség esetén cseréjét) a marást követően a kopóréteg beépítése előtt, továbbá az ehhez szükséges engedélyek/hozzájárulások beszerzését.</w:t>
      </w:r>
    </w:p>
    <w:p w14:paraId="64957DA2" w14:textId="77777777" w:rsidR="00C96D5A" w:rsidRPr="00C96D5A" w:rsidRDefault="00C96D5A" w:rsidP="00C96D5A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lang w:val="hu-HU"/>
        </w:rPr>
      </w:pPr>
      <w:proofErr w:type="spellStart"/>
      <w:r w:rsidRPr="00C96D5A">
        <w:rPr>
          <w:lang w:val="hu-HU"/>
        </w:rPr>
        <w:t>Finisheres</w:t>
      </w:r>
      <w:proofErr w:type="spellEnd"/>
      <w:r w:rsidRPr="00C96D5A">
        <w:rPr>
          <w:lang w:val="hu-HU"/>
        </w:rPr>
        <w:t xml:space="preserve"> géplánc és kezelő személyzet biztosítását.</w:t>
      </w:r>
    </w:p>
    <w:p w14:paraId="5601A8EF" w14:textId="77777777" w:rsidR="00C96D5A" w:rsidRPr="00C96D5A" w:rsidRDefault="00C96D5A" w:rsidP="00C96D5A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lang w:val="hu-HU"/>
        </w:rPr>
      </w:pPr>
      <w:r w:rsidRPr="00C96D5A">
        <w:rPr>
          <w:lang w:val="hu-HU"/>
        </w:rPr>
        <w:t>A beépítéshez szükséges C60B3RG típusú modifikált bitumen-emulzió gépi kiszórását a felületre 0,5 kg/m</w:t>
      </w:r>
      <w:r w:rsidRPr="00C96D5A">
        <w:rPr>
          <w:vertAlign w:val="superscript"/>
          <w:lang w:val="hu-HU"/>
        </w:rPr>
        <w:t>2</w:t>
      </w:r>
      <w:r w:rsidRPr="00C96D5A">
        <w:rPr>
          <w:lang w:val="hu-HU"/>
        </w:rPr>
        <w:t xml:space="preserve"> maradó mennyiségben, illetve lokálisan 2 rétegben 0,5 kg/m</w:t>
      </w:r>
      <w:r w:rsidRPr="00C96D5A">
        <w:rPr>
          <w:vertAlign w:val="superscript"/>
          <w:lang w:val="hu-HU"/>
        </w:rPr>
        <w:t>2</w:t>
      </w:r>
      <w:r w:rsidRPr="00C96D5A">
        <w:rPr>
          <w:lang w:val="hu-HU"/>
        </w:rPr>
        <w:t>.</w:t>
      </w:r>
    </w:p>
    <w:p w14:paraId="18BAC70C" w14:textId="77777777" w:rsidR="00C96D5A" w:rsidRPr="00C96D5A" w:rsidRDefault="00C96D5A" w:rsidP="00C96D5A">
      <w:pPr>
        <w:numPr>
          <w:ilvl w:val="0"/>
          <w:numId w:val="2"/>
        </w:numPr>
        <w:shd w:val="clear" w:color="auto" w:fill="FFFFFF"/>
        <w:tabs>
          <w:tab w:val="left" w:pos="709"/>
        </w:tabs>
        <w:jc w:val="both"/>
        <w:rPr>
          <w:lang w:val="hu-HU"/>
        </w:rPr>
      </w:pPr>
      <w:r w:rsidRPr="00C96D5A">
        <w:rPr>
          <w:lang w:val="hu-HU"/>
        </w:rPr>
        <w:t xml:space="preserve">AC22F és AC11F típusú melegaszfalt helyszínre szállítását a </w:t>
      </w:r>
      <w:proofErr w:type="spellStart"/>
      <w:r w:rsidRPr="00C96D5A">
        <w:rPr>
          <w:lang w:val="hu-HU"/>
        </w:rPr>
        <w:t>Swietelsky</w:t>
      </w:r>
      <w:proofErr w:type="spellEnd"/>
      <w:r w:rsidRPr="00C96D5A">
        <w:rPr>
          <w:lang w:val="hu-HU"/>
        </w:rPr>
        <w:t xml:space="preserve"> Magyarország Kft. Dunakeszi aszfaltkeverő telepéről (2120 Dunakeszi, Székesdűlő sor 115.) és bedolgozását az e-UT 08.02.12:2022 Útügyi műszaki előírás szerint. Az elkészült új burkolatfelületnek a meglévő, csatlakozó felületekhez szintben csatlakoznia szükséges. (kapubehajtók útcsatlakozások) </w:t>
      </w:r>
    </w:p>
    <w:p w14:paraId="5072D241" w14:textId="77777777" w:rsidR="00C96D5A" w:rsidRPr="00C96D5A" w:rsidRDefault="00C96D5A" w:rsidP="00C96D5A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lang w:val="hu-HU"/>
        </w:rPr>
      </w:pPr>
      <w:r w:rsidRPr="00C96D5A">
        <w:rPr>
          <w:lang w:val="hu-HU"/>
        </w:rPr>
        <w:t>A munkavégzés közútkezelői műszaki képviselőjének (3. pontban rögzített közútkezelői kapcsolattartójának) feladata – az esetlegesen általa megbízott szakkivitelező helyszíni irányítójának közreműködésével – az aszfalt szállítások koordinálása a géplánc haladási üteméhez igazodóan, valamint a szükséges mennyiség pontosítása az aszfaltkeverő felé az aszfaltozási munka befejező szakaszában. Az aszfaltozás ideje alatt a munkavégzés közútkezelői műszaki képviselője – az esetlegesen általa megbízott szakkivitelező helyszíni irányítójának közreműködésével – minden aszfaltszállítmány menetlevelét aláírásával ellenjegyez. Az Önkormányzat képviselője a fentiek teljesítésében a számára rendelkezésre információkat megadja, illetve – amennyiben erre kapacitással, erőforrás és szaktudással rendelkezik – a teljesítést kapcsolattartással elősegíti.</w:t>
      </w:r>
    </w:p>
    <w:p w14:paraId="5FF8D89C" w14:textId="77777777" w:rsidR="00C96D5A" w:rsidRPr="00C96D5A" w:rsidRDefault="00C96D5A" w:rsidP="00C96D5A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lang w:val="hu-HU"/>
        </w:rPr>
      </w:pPr>
      <w:r w:rsidRPr="00C96D5A">
        <w:rPr>
          <w:lang w:val="hu-HU"/>
        </w:rPr>
        <w:t xml:space="preserve">A kapubehajtók, útcsatlakozások </w:t>
      </w:r>
      <w:proofErr w:type="spellStart"/>
      <w:r w:rsidRPr="00C96D5A">
        <w:rPr>
          <w:lang w:val="hu-HU"/>
        </w:rPr>
        <w:t>szintbeli</w:t>
      </w:r>
      <w:proofErr w:type="spellEnd"/>
      <w:r w:rsidRPr="00C96D5A">
        <w:rPr>
          <w:lang w:val="hu-HU"/>
        </w:rPr>
        <w:t xml:space="preserve"> csatlakozásának biztosítását.</w:t>
      </w:r>
    </w:p>
    <w:p w14:paraId="689AC012" w14:textId="77777777" w:rsidR="00C96D5A" w:rsidRPr="00C96D5A" w:rsidRDefault="00C96D5A" w:rsidP="00C96D5A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strike/>
          <w:color w:val="FF0000"/>
          <w:lang w:val="hu-HU"/>
        </w:rPr>
      </w:pPr>
      <w:r w:rsidRPr="00C96D5A">
        <w:rPr>
          <w:lang w:val="hu-HU"/>
        </w:rPr>
        <w:lastRenderedPageBreak/>
        <w:t xml:space="preserve">A tárgyi szakaszon lévő hiányzó vagy sérült útszegélyek pótlása, javítása, valamint szükség szerint szintbe emelése, igazodva a marás utái állapothoz maximum 25 </w:t>
      </w:r>
      <w:proofErr w:type="spellStart"/>
      <w:r w:rsidRPr="00C96D5A">
        <w:rPr>
          <w:lang w:val="hu-HU"/>
        </w:rPr>
        <w:t>fm</w:t>
      </w:r>
      <w:proofErr w:type="spellEnd"/>
      <w:r w:rsidRPr="00C96D5A">
        <w:rPr>
          <w:lang w:val="hu-HU"/>
        </w:rPr>
        <w:t>.</w:t>
      </w:r>
    </w:p>
    <w:p w14:paraId="4B94D353" w14:textId="77777777" w:rsidR="00C96D5A" w:rsidRDefault="00C96D5A" w:rsidP="00C96D5A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strike/>
          <w:lang w:val="hu-HU"/>
        </w:rPr>
      </w:pPr>
      <w:r w:rsidRPr="00C96D5A">
        <w:rPr>
          <w:lang w:val="hu-HU"/>
        </w:rPr>
        <w:t xml:space="preserve"> csapadékvízelvezető árok rendezését az érintett útszakaszon, ahol az műszakilag indokolt </w:t>
      </w:r>
    </w:p>
    <w:p w14:paraId="56E7F88E" w14:textId="277BE5D4" w:rsidR="001A1B92" w:rsidRPr="00C96D5A" w:rsidRDefault="00C96D5A" w:rsidP="00C96D5A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strike/>
          <w:lang w:val="hu-HU"/>
        </w:rPr>
      </w:pPr>
      <w:r w:rsidRPr="00C96D5A">
        <w:rPr>
          <w:lang w:val="hu-HU"/>
        </w:rPr>
        <w:t xml:space="preserve">Szükség szerint a meglévő Önkormányzati útcsatlakozás (Aranyos utca) - ahol nincs kialakított vízelvezetés - folyóka beépítése14 </w:t>
      </w:r>
      <w:proofErr w:type="spellStart"/>
      <w:r w:rsidRPr="00C96D5A">
        <w:rPr>
          <w:lang w:val="hu-HU"/>
        </w:rPr>
        <w:t>fm</w:t>
      </w:r>
      <w:proofErr w:type="spellEnd"/>
      <w:r w:rsidRPr="00C96D5A">
        <w:rPr>
          <w:lang w:val="hu-HU"/>
        </w:rPr>
        <w:t>.</w:t>
      </w:r>
    </w:p>
    <w:p w14:paraId="04AD40B1" w14:textId="77777777" w:rsidR="00C96D5A" w:rsidRPr="00C96D5A" w:rsidRDefault="00C96D5A" w:rsidP="00C96D5A">
      <w:pPr>
        <w:rPr>
          <w:lang w:val="hu-HU"/>
        </w:rPr>
      </w:pPr>
    </w:p>
    <w:p w14:paraId="1DAF8F3D" w14:textId="1081DFA8" w:rsidR="00C96D5A" w:rsidRPr="00595F99" w:rsidRDefault="00C96D5A" w:rsidP="00C96D5A">
      <w:pPr>
        <w:shd w:val="clear" w:color="auto" w:fill="FFFFFF"/>
        <w:tabs>
          <w:tab w:val="left" w:pos="567"/>
        </w:tabs>
        <w:jc w:val="both"/>
        <w:rPr>
          <w:u w:val="single"/>
          <w:lang w:val="hu-HU"/>
        </w:rPr>
      </w:pPr>
      <w:r w:rsidRPr="00595F99">
        <w:rPr>
          <w:b/>
          <w:bCs/>
          <w:u w:val="single"/>
          <w:lang w:val="hu-HU"/>
        </w:rPr>
        <w:t>Magyar Közút</w:t>
      </w:r>
      <w:r w:rsidRPr="00595F99">
        <w:rPr>
          <w:u w:val="single"/>
          <w:lang w:val="hu-HU"/>
        </w:rPr>
        <w:t xml:space="preserve"> vállalja</w:t>
      </w:r>
      <w:r w:rsidRPr="00595F99">
        <w:rPr>
          <w:u w:val="single"/>
          <w:lang w:val="hu-HU"/>
        </w:rPr>
        <w:t>:</w:t>
      </w:r>
    </w:p>
    <w:p w14:paraId="7316D0DA" w14:textId="77777777" w:rsidR="00C96D5A" w:rsidRPr="00C96D5A" w:rsidRDefault="00C96D5A" w:rsidP="00C96D5A">
      <w:pPr>
        <w:numPr>
          <w:ilvl w:val="0"/>
          <w:numId w:val="1"/>
        </w:numPr>
        <w:jc w:val="both"/>
        <w:rPr>
          <w:lang w:val="hu-HU"/>
        </w:rPr>
      </w:pPr>
      <w:r w:rsidRPr="00595F99">
        <w:rPr>
          <w:lang w:val="hu-HU"/>
        </w:rPr>
        <w:t>Az útszakaszon mindkét oldalon a kiemelt szegély melletti hordalék eltávolítását,</w:t>
      </w:r>
      <w:r w:rsidRPr="00C96D5A">
        <w:rPr>
          <w:lang w:val="hu-HU"/>
        </w:rPr>
        <w:t xml:space="preserve"> valamint a kitermelt hordalék elszállítását az Önkormányzat által biztosított lerakóhelyre.  </w:t>
      </w:r>
    </w:p>
    <w:p w14:paraId="4D573627" w14:textId="77777777" w:rsidR="00C96D5A" w:rsidRPr="00C96D5A" w:rsidRDefault="00C96D5A" w:rsidP="00C96D5A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lang w:val="hu-HU"/>
        </w:rPr>
      </w:pPr>
      <w:r w:rsidRPr="00C96D5A">
        <w:rPr>
          <w:lang w:val="hu-HU"/>
        </w:rPr>
        <w:t>Az útpadka előkészítését az érintett útszakaszon.</w:t>
      </w:r>
    </w:p>
    <w:p w14:paraId="25C552DB" w14:textId="77777777" w:rsidR="00C96D5A" w:rsidRPr="00C96D5A" w:rsidRDefault="00C96D5A" w:rsidP="00C96D5A">
      <w:pPr>
        <w:numPr>
          <w:ilvl w:val="0"/>
          <w:numId w:val="1"/>
        </w:numPr>
        <w:jc w:val="both"/>
        <w:rPr>
          <w:lang w:val="hu-HU"/>
        </w:rPr>
      </w:pPr>
      <w:r w:rsidRPr="00C96D5A">
        <w:rPr>
          <w:lang w:val="hu-HU"/>
        </w:rPr>
        <w:t xml:space="preserve">Aszfalt felület profilmarása során kikerülő martaszfalt szállítását a váci mérnökségre </w:t>
      </w:r>
    </w:p>
    <w:p w14:paraId="1E08697D" w14:textId="77777777" w:rsidR="00C96D5A" w:rsidRPr="00C96D5A" w:rsidRDefault="00C96D5A" w:rsidP="00C96D5A">
      <w:pPr>
        <w:numPr>
          <w:ilvl w:val="0"/>
          <w:numId w:val="1"/>
        </w:numPr>
        <w:jc w:val="both"/>
        <w:rPr>
          <w:lang w:val="hu-HU"/>
        </w:rPr>
      </w:pPr>
      <w:r w:rsidRPr="00C96D5A">
        <w:rPr>
          <w:lang w:val="hu-HU"/>
        </w:rPr>
        <w:t xml:space="preserve">A burkolatmarást követően a burkolatban lévő víznyelő aknák szükség szerinti cseréjéhez, szintbeemeléséhez min. 5 db </w:t>
      </w:r>
      <w:proofErr w:type="spellStart"/>
      <w:r w:rsidRPr="00C96D5A">
        <w:rPr>
          <w:lang w:val="hu-HU"/>
        </w:rPr>
        <w:t>max</w:t>
      </w:r>
      <w:proofErr w:type="spellEnd"/>
      <w:r w:rsidRPr="00C96D5A">
        <w:rPr>
          <w:lang w:val="hu-HU"/>
        </w:rPr>
        <w:t xml:space="preserve">. 11 db 48*48 cm-es víznyelőrács biztosítását helyszíni kiszállítással. Önkormányzati útcsatlakozásoknál, műszakilag indokolt esetben és mértékben folyókákhoz a szifon biztosítása, közös felmérés szerinti mennyiségben. </w:t>
      </w:r>
    </w:p>
    <w:p w14:paraId="43C3904A" w14:textId="77777777" w:rsidR="00C96D5A" w:rsidRPr="00C96D5A" w:rsidRDefault="00C96D5A" w:rsidP="00C96D5A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lang w:val="hu-HU"/>
        </w:rPr>
      </w:pPr>
      <w:r w:rsidRPr="00C96D5A">
        <w:rPr>
          <w:lang w:val="hu-HU"/>
        </w:rPr>
        <w:t>A beépítéshez szükséges C60B3RG típusú modifikált bitumen-emulzió biztosítását a felületre 0,5 kg/m</w:t>
      </w:r>
      <w:r w:rsidRPr="00C96D5A">
        <w:rPr>
          <w:vertAlign w:val="superscript"/>
          <w:lang w:val="hu-HU"/>
        </w:rPr>
        <w:t>2</w:t>
      </w:r>
      <w:r w:rsidRPr="00C96D5A">
        <w:rPr>
          <w:lang w:val="hu-HU"/>
        </w:rPr>
        <w:t xml:space="preserve"> maradó mennyiségben, illetve lokálisan 2 rétegben 0,5 kg/m</w:t>
      </w:r>
      <w:r w:rsidRPr="00C96D5A">
        <w:rPr>
          <w:vertAlign w:val="superscript"/>
          <w:lang w:val="hu-HU"/>
        </w:rPr>
        <w:t>2</w:t>
      </w:r>
      <w:r w:rsidRPr="00C96D5A">
        <w:rPr>
          <w:lang w:val="hu-HU"/>
        </w:rPr>
        <w:t>, maximálisan 1,5 tonna mennyiségben.</w:t>
      </w:r>
    </w:p>
    <w:p w14:paraId="40834358" w14:textId="77777777" w:rsidR="00C96D5A" w:rsidRPr="00C96D5A" w:rsidRDefault="00C96D5A" w:rsidP="00C96D5A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lang w:val="hu-HU"/>
        </w:rPr>
      </w:pPr>
      <w:r w:rsidRPr="00C96D5A">
        <w:rPr>
          <w:lang w:val="hu-HU"/>
        </w:rPr>
        <w:t xml:space="preserve">Az AC 22F és AC11F típusú melegaszfalt biztosítását a </w:t>
      </w:r>
      <w:proofErr w:type="spellStart"/>
      <w:r w:rsidRPr="00C96D5A">
        <w:rPr>
          <w:lang w:val="hu-HU"/>
        </w:rPr>
        <w:t>Swietelsky</w:t>
      </w:r>
      <w:proofErr w:type="spellEnd"/>
      <w:r w:rsidRPr="00C96D5A">
        <w:rPr>
          <w:lang w:val="hu-HU"/>
        </w:rPr>
        <w:t xml:space="preserve"> Magyarország Kft. Dunakeszi aszfaltkeverő telepén (2120 Dunakeszi, Székesdűlő sor 115.) történő átadással, 7 m átlagos sávszélesség, 5 cm tömör átlagos vastagság figyelembevételével, 400 m hosszúságú útszakaszon, előre láthatóan, de legfeljebb 359 tonna mennyiségben.</w:t>
      </w:r>
    </w:p>
    <w:p w14:paraId="06BB665B" w14:textId="77777777" w:rsidR="00C96D5A" w:rsidRPr="00C96D5A" w:rsidRDefault="00C96D5A" w:rsidP="00C96D5A">
      <w:pPr>
        <w:numPr>
          <w:ilvl w:val="0"/>
          <w:numId w:val="1"/>
        </w:numPr>
        <w:jc w:val="both"/>
        <w:rPr>
          <w:lang w:val="hu-HU"/>
        </w:rPr>
      </w:pPr>
      <w:r w:rsidRPr="00C96D5A">
        <w:rPr>
          <w:lang w:val="hu-HU"/>
        </w:rPr>
        <w:t xml:space="preserve">Felületzáráshoz bitumenes szalag biztosítása helyszíni kiszállítással és annak helyszínen történő beépítését cca. 414 méter hosszon, </w:t>
      </w:r>
    </w:p>
    <w:p w14:paraId="5E526D4D" w14:textId="77777777" w:rsidR="00C96D5A" w:rsidRPr="00C96D5A" w:rsidRDefault="00C96D5A" w:rsidP="00C96D5A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lang w:val="hu-HU"/>
        </w:rPr>
      </w:pPr>
      <w:r w:rsidRPr="00C96D5A">
        <w:rPr>
          <w:lang w:val="hu-HU"/>
        </w:rPr>
        <w:t>A kivitelezés ideje alatti ideiglenes forgalomtechnika kiépítését és jelzőőrös forgalomirányítás biztosítását.</w:t>
      </w:r>
    </w:p>
    <w:p w14:paraId="1B37FE50" w14:textId="77777777" w:rsidR="00C96D5A" w:rsidRPr="00C96D5A" w:rsidRDefault="00C96D5A" w:rsidP="00C96D5A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lang w:val="hu-HU"/>
        </w:rPr>
      </w:pPr>
      <w:r w:rsidRPr="00C96D5A">
        <w:rPr>
          <w:lang w:val="hu-HU"/>
        </w:rPr>
        <w:t>A munkavégzés szakmai felügyeletét.</w:t>
      </w:r>
    </w:p>
    <w:p w14:paraId="4E2406A6" w14:textId="77777777" w:rsidR="00C96D5A" w:rsidRPr="00C96D5A" w:rsidRDefault="00C96D5A" w:rsidP="00C96D5A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lang w:val="hu-HU"/>
        </w:rPr>
      </w:pPr>
      <w:r w:rsidRPr="00C96D5A">
        <w:rPr>
          <w:lang w:val="hu-HU"/>
        </w:rPr>
        <w:t>A munkavégzés koordinálását (az aszfalt szállítások kivételével), ellenőrzését, közreműködést az elvégzett munka átadás-átvételi eljárásában.</w:t>
      </w:r>
    </w:p>
    <w:p w14:paraId="571FE200" w14:textId="77777777" w:rsidR="00C96D5A" w:rsidRPr="00C96D5A" w:rsidRDefault="00C96D5A" w:rsidP="00C96D5A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lang w:val="hu-HU"/>
        </w:rPr>
      </w:pPr>
      <w:r w:rsidRPr="00C96D5A">
        <w:rPr>
          <w:lang w:val="hu-HU"/>
        </w:rPr>
        <w:t>Az útpadka helyreállítását martaszfaltból min. 50 cm szélességben.</w:t>
      </w:r>
    </w:p>
    <w:p w14:paraId="7D2DEFB7" w14:textId="77777777" w:rsidR="00C96D5A" w:rsidRPr="00C96D5A" w:rsidRDefault="00C96D5A" w:rsidP="00C96D5A">
      <w:pPr>
        <w:numPr>
          <w:ilvl w:val="0"/>
          <w:numId w:val="1"/>
        </w:numPr>
        <w:jc w:val="both"/>
        <w:rPr>
          <w:lang w:val="hu-HU"/>
        </w:rPr>
      </w:pPr>
      <w:r w:rsidRPr="00C96D5A">
        <w:rPr>
          <w:lang w:val="hu-HU"/>
        </w:rPr>
        <w:t>Kézi és gépi burkolatjelek tartós kivitelben történő visszafestését cca. 400 méter hosszú szakaszon e-UT 04.03.12:2022/M1:2024 Útügyi műszaki előírás szerint.</w:t>
      </w:r>
    </w:p>
    <w:p w14:paraId="665237E3" w14:textId="77777777" w:rsidR="00C96D5A" w:rsidRPr="00C96D5A" w:rsidRDefault="00C96D5A" w:rsidP="00C96D5A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lang w:val="hu-HU"/>
        </w:rPr>
      </w:pPr>
      <w:r w:rsidRPr="00C96D5A">
        <w:rPr>
          <w:lang w:val="hu-HU"/>
        </w:rPr>
        <w:t>Az elkészült munka minőségellenőrzését az e-UT 08.02.12:2022 Útügyi műszaki előírás vonatkozó rendelkezései szerint.</w:t>
      </w:r>
    </w:p>
    <w:p w14:paraId="7B36FBC5" w14:textId="77777777" w:rsidR="00C96D5A" w:rsidRPr="00C96D5A" w:rsidRDefault="00C96D5A" w:rsidP="00C96D5A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lang w:val="hu-HU"/>
        </w:rPr>
      </w:pPr>
      <w:r w:rsidRPr="00C96D5A">
        <w:rPr>
          <w:lang w:val="hu-HU"/>
        </w:rPr>
        <w:t>A technológiai utasítás, valamint a minőség és megfelelőségi terv elkészítését.</w:t>
      </w:r>
    </w:p>
    <w:p w14:paraId="07659B86" w14:textId="77777777" w:rsidR="00C96D5A" w:rsidRPr="00C96D5A" w:rsidRDefault="00C96D5A" w:rsidP="00C96D5A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lang w:val="hu-HU"/>
        </w:rPr>
      </w:pPr>
      <w:r w:rsidRPr="00C96D5A">
        <w:rPr>
          <w:lang w:val="hu-HU"/>
        </w:rPr>
        <w:t>A felújított útszakaszon a végleges forgalomtechnika függőleges jeleinek helyreállítását.</w:t>
      </w:r>
    </w:p>
    <w:p w14:paraId="600C06F8" w14:textId="77777777" w:rsidR="00C96D5A" w:rsidRPr="00C96D5A" w:rsidRDefault="00C96D5A" w:rsidP="00C96D5A">
      <w:pPr>
        <w:numPr>
          <w:ilvl w:val="0"/>
          <w:numId w:val="1"/>
        </w:numPr>
        <w:shd w:val="clear" w:color="auto" w:fill="FFFFFF"/>
        <w:tabs>
          <w:tab w:val="left" w:pos="709"/>
        </w:tabs>
        <w:jc w:val="both"/>
        <w:rPr>
          <w:lang w:val="hu-HU"/>
        </w:rPr>
      </w:pPr>
      <w:r w:rsidRPr="00C96D5A">
        <w:rPr>
          <w:lang w:val="hu-HU"/>
        </w:rPr>
        <w:t>minden egyebet, ami a mű rendeltetésszerű elkészítéséhez és használatba vételéhez szükséges, valamint amit bármely jogszabály kötelezően előír.</w:t>
      </w:r>
    </w:p>
    <w:p w14:paraId="1CBAB4E7" w14:textId="77777777" w:rsidR="00C96D5A" w:rsidRPr="00C96D5A" w:rsidRDefault="00C96D5A" w:rsidP="00C96D5A">
      <w:pPr>
        <w:rPr>
          <w:lang w:val="hu-HU"/>
        </w:rPr>
      </w:pPr>
    </w:p>
    <w:sectPr w:rsidR="00C96D5A" w:rsidRPr="00C96D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008FC"/>
    <w:multiLevelType w:val="hybridMultilevel"/>
    <w:tmpl w:val="B2029B3C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4F2288"/>
    <w:multiLevelType w:val="hybridMultilevel"/>
    <w:tmpl w:val="002CDB7A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917176">
    <w:abstractNumId w:val="0"/>
  </w:num>
  <w:num w:numId="2" w16cid:durableId="2119620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6D5A"/>
    <w:rsid w:val="000804C2"/>
    <w:rsid w:val="001A1B92"/>
    <w:rsid w:val="001E6415"/>
    <w:rsid w:val="00347F1C"/>
    <w:rsid w:val="00595F99"/>
    <w:rsid w:val="00C96D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A53613"/>
  <w15:chartTrackingRefBased/>
  <w15:docId w15:val="{8EAF6429-1593-43D6-BDE0-F21893C53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96D5A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lang w:val="en-US" w:eastAsia="ar-SA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C96D5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96D5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96D5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96D5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96D5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96D5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96D5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96D5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96D5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96D5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96D5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96D5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96D5A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96D5A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96D5A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96D5A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96D5A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96D5A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96D5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96D5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96D5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96D5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96D5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96D5A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96D5A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96D5A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96D5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96D5A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96D5A"/>
    <w:rPr>
      <w:b/>
      <w:bCs/>
      <w:smallCaps/>
      <w:color w:val="0F4761" w:themeColor="accent1" w:themeShade="BF"/>
      <w:spacing w:val="5"/>
    </w:rPr>
  </w:style>
  <w:style w:type="paragraph" w:styleId="Szvegtrzs">
    <w:name w:val="Body Text"/>
    <w:basedOn w:val="Norml"/>
    <w:link w:val="SzvegtrzsChar"/>
    <w:uiPriority w:val="1"/>
    <w:qFormat/>
    <w:rsid w:val="00C96D5A"/>
    <w:pPr>
      <w:widowControl w:val="0"/>
      <w:suppressAutoHyphens w:val="0"/>
      <w:autoSpaceDE w:val="0"/>
      <w:autoSpaceDN w:val="0"/>
    </w:pPr>
    <w:rPr>
      <w:rFonts w:ascii="Arial" w:eastAsia="Arial" w:hAnsi="Arial" w:cs="Arial"/>
      <w:sz w:val="21"/>
      <w:szCs w:val="21"/>
      <w:lang w:val="hu-HU" w:eastAsia="en-US"/>
    </w:rPr>
  </w:style>
  <w:style w:type="character" w:customStyle="1" w:styleId="SzvegtrzsChar">
    <w:name w:val="Szövegtörzs Char"/>
    <w:basedOn w:val="Bekezdsalapbettpusa"/>
    <w:link w:val="Szvegtrzs"/>
    <w:uiPriority w:val="1"/>
    <w:rsid w:val="00C96D5A"/>
    <w:rPr>
      <w:rFonts w:ascii="Arial" w:eastAsia="Arial" w:hAnsi="Arial" w:cs="Arial"/>
      <w:kern w:val="0"/>
      <w:sz w:val="21"/>
      <w:szCs w:val="21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757</Words>
  <Characters>5227</Characters>
  <Application>Microsoft Office Word</Application>
  <DocSecurity>0</DocSecurity>
  <Lines>43</Lines>
  <Paragraphs>11</Paragraphs>
  <ScaleCrop>false</ScaleCrop>
  <Company/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Jegyző</dc:creator>
  <cp:keywords/>
  <dc:description/>
  <cp:lastModifiedBy>Jegyző</cp:lastModifiedBy>
  <cp:revision>2</cp:revision>
  <dcterms:created xsi:type="dcterms:W3CDTF">2026-09-01T11:42:00Z</dcterms:created>
  <dcterms:modified xsi:type="dcterms:W3CDTF">2026-09-01T11:50:00Z</dcterms:modified>
</cp:coreProperties>
</file>